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3E9F" w:rsidRPr="00EA0F36" w:rsidRDefault="00493E9F" w:rsidP="00493E9F">
      <w:pPr>
        <w:autoSpaceDE w:val="0"/>
        <w:autoSpaceDN w:val="0"/>
        <w:adjustRightInd w:val="0"/>
        <w:spacing w:after="0" w:line="240" w:lineRule="auto"/>
        <w:rPr>
          <w:rFonts w:ascii="Arial" w:hAnsi="Arial" w:cs="Arial"/>
          <w:b/>
        </w:rPr>
      </w:pPr>
      <w:r w:rsidRPr="00EA0F36">
        <w:rPr>
          <w:rFonts w:ascii="Arial" w:hAnsi="Arial" w:cs="Arial"/>
          <w:b/>
        </w:rPr>
        <w:t>EASYCLEAN M+S MİX &amp; PUMP ZEMİNÜSTÜ YAĞ AYIRICI</w:t>
      </w:r>
    </w:p>
    <w:p w:rsidR="00493E9F" w:rsidRPr="00EA0F36" w:rsidRDefault="00493E9F" w:rsidP="00493E9F">
      <w:pPr>
        <w:autoSpaceDE w:val="0"/>
        <w:autoSpaceDN w:val="0"/>
        <w:adjustRightInd w:val="0"/>
        <w:spacing w:after="0" w:line="240" w:lineRule="auto"/>
        <w:rPr>
          <w:rFonts w:ascii="Arial" w:hAnsi="Arial" w:cs="Arial"/>
        </w:rPr>
      </w:pPr>
    </w:p>
    <w:p w:rsidR="00493E9F" w:rsidRPr="00EA0F36" w:rsidRDefault="00493E9F" w:rsidP="00493E9F">
      <w:pPr>
        <w:autoSpaceDE w:val="0"/>
        <w:autoSpaceDN w:val="0"/>
        <w:adjustRightInd w:val="0"/>
        <w:spacing w:after="0" w:line="240" w:lineRule="auto"/>
        <w:rPr>
          <w:rFonts w:ascii="Arial" w:hAnsi="Arial" w:cs="Arial"/>
        </w:rPr>
      </w:pPr>
    </w:p>
    <w:p w:rsidR="00493E9F" w:rsidRPr="00EA0F36" w:rsidRDefault="00493E9F" w:rsidP="00493E9F">
      <w:pPr>
        <w:autoSpaceDE w:val="0"/>
        <w:autoSpaceDN w:val="0"/>
        <w:adjustRightInd w:val="0"/>
        <w:spacing w:after="0" w:line="240" w:lineRule="auto"/>
        <w:rPr>
          <w:rFonts w:ascii="Arial" w:hAnsi="Arial" w:cs="Arial"/>
        </w:rPr>
      </w:pPr>
    </w:p>
    <w:p w:rsidR="00493E9F" w:rsidRPr="00EA0F36" w:rsidRDefault="00493E9F" w:rsidP="00493E9F">
      <w:pPr>
        <w:autoSpaceDE w:val="0"/>
        <w:autoSpaceDN w:val="0"/>
        <w:adjustRightInd w:val="0"/>
        <w:spacing w:after="0" w:line="240" w:lineRule="auto"/>
        <w:jc w:val="both"/>
        <w:rPr>
          <w:rFonts w:ascii="Arial" w:hAnsi="Arial" w:cs="Arial"/>
        </w:rPr>
      </w:pPr>
      <w:r w:rsidRPr="00EA0F36">
        <w:rPr>
          <w:rFonts w:ascii="Arial" w:hAnsi="Arial" w:cs="Arial"/>
          <w:bCs/>
        </w:rPr>
        <w:t>DIN 4040’a uygun,</w:t>
      </w:r>
      <w:r w:rsidRPr="00EA0F36">
        <w:rPr>
          <w:rFonts w:ascii="Arial" w:hAnsi="Arial" w:cs="Arial"/>
          <w:b/>
          <w:bCs/>
        </w:rPr>
        <w:t xml:space="preserve"> </w:t>
      </w:r>
      <w:r w:rsidRPr="00EA0F36">
        <w:rPr>
          <w:rFonts w:ascii="Arial" w:hAnsi="Arial" w:cs="Arial"/>
        </w:rPr>
        <w:t xml:space="preserve">EN1825-1 normuna göre dizayn </w:t>
      </w:r>
      <w:proofErr w:type="gramStart"/>
      <w:r w:rsidRPr="00EA0F36">
        <w:rPr>
          <w:rFonts w:ascii="Arial" w:hAnsi="Arial" w:cs="Arial"/>
        </w:rPr>
        <w:t>edilmiş ,</w:t>
      </w:r>
      <w:proofErr w:type="gramEnd"/>
      <w:r w:rsidRPr="00EA0F36">
        <w:rPr>
          <w:rFonts w:ascii="Arial" w:hAnsi="Arial" w:cs="Arial"/>
        </w:rPr>
        <w:t xml:space="preserve"> saf polietilenden imal edilmiş, don tehlikesi olmayan alanlara Zemin üzerine müstakil montaja uygundur. Ayrı tortu-çamur </w:t>
      </w:r>
      <w:proofErr w:type="spellStart"/>
      <w:r w:rsidRPr="00EA0F36">
        <w:rPr>
          <w:rFonts w:ascii="Arial" w:hAnsi="Arial" w:cs="Arial"/>
        </w:rPr>
        <w:t>tutuculu</w:t>
      </w:r>
      <w:proofErr w:type="spellEnd"/>
      <w:r w:rsidRPr="00EA0F36">
        <w:rPr>
          <w:rFonts w:ascii="Arial" w:hAnsi="Arial" w:cs="Arial"/>
        </w:rPr>
        <w:t xml:space="preserve">, kontrol pencereli, çabuk açılıp kapanabilen polietilen kapaklı ve koku yapmayan sızdırmaz contalı, DN65 PN10 boşaltma </w:t>
      </w:r>
      <w:proofErr w:type="spellStart"/>
      <w:r w:rsidRPr="00EA0F36">
        <w:rPr>
          <w:rFonts w:ascii="Arial" w:hAnsi="Arial" w:cs="Arial"/>
        </w:rPr>
        <w:t>flanşı</w:t>
      </w:r>
      <w:proofErr w:type="spellEnd"/>
      <w:r w:rsidRPr="00EA0F36">
        <w:rPr>
          <w:rFonts w:ascii="Arial" w:hAnsi="Arial" w:cs="Arial"/>
        </w:rPr>
        <w:t xml:space="preserve"> (DIN 2501) ), tam tortu boşaltma</w:t>
      </w:r>
      <w:r>
        <w:rPr>
          <w:rFonts w:ascii="Arial" w:hAnsi="Arial" w:cs="Arial"/>
        </w:rPr>
        <w:t xml:space="preserve"> i</w:t>
      </w:r>
      <w:r w:rsidRPr="00EA0F36">
        <w:rPr>
          <w:rFonts w:ascii="Arial" w:hAnsi="Arial" w:cs="Arial"/>
        </w:rPr>
        <w:t xml:space="preserve">çin DIN V 4040-2 ye göre dizayn edilmiş </w:t>
      </w:r>
      <w:proofErr w:type="spellStart"/>
      <w:r w:rsidRPr="00EA0F36">
        <w:rPr>
          <w:rFonts w:ascii="Arial" w:hAnsi="Arial" w:cs="Arial"/>
        </w:rPr>
        <w:t>monoblok</w:t>
      </w:r>
      <w:proofErr w:type="spellEnd"/>
      <w:r>
        <w:rPr>
          <w:rFonts w:ascii="Arial" w:hAnsi="Arial" w:cs="Arial"/>
        </w:rPr>
        <w:t xml:space="preserve"> </w:t>
      </w:r>
      <w:r w:rsidRPr="00EA0F36">
        <w:rPr>
          <w:rFonts w:ascii="Arial" w:hAnsi="Arial" w:cs="Arial"/>
        </w:rPr>
        <w:t>(tek parça, kaynak ve birleştirme yok) gövde yapısına</w:t>
      </w:r>
      <w:r>
        <w:rPr>
          <w:rFonts w:ascii="Arial" w:hAnsi="Arial" w:cs="Arial"/>
        </w:rPr>
        <w:t xml:space="preserve"> s</w:t>
      </w:r>
      <w:r w:rsidRPr="00EA0F36">
        <w:rPr>
          <w:rFonts w:ascii="Arial" w:hAnsi="Arial" w:cs="Arial"/>
        </w:rPr>
        <w:t xml:space="preserve">ahip,  </w:t>
      </w:r>
      <w:r w:rsidRPr="00EA0F36">
        <w:rPr>
          <w:rFonts w:ascii="Arial" w:hAnsi="Arial" w:cs="Arial"/>
          <w:color w:val="000000"/>
          <w:lang w:eastAsia="tr-TR"/>
        </w:rPr>
        <w:t xml:space="preserve">veya DN 80 </w:t>
      </w:r>
      <w:proofErr w:type="spellStart"/>
      <w:r w:rsidRPr="00EA0F36">
        <w:rPr>
          <w:rFonts w:ascii="Arial" w:hAnsi="Arial" w:cs="Arial"/>
          <w:color w:val="000000"/>
          <w:lang w:eastAsia="tr-TR"/>
        </w:rPr>
        <w:t>Storz</w:t>
      </w:r>
      <w:proofErr w:type="spellEnd"/>
      <w:r w:rsidRPr="00EA0F36">
        <w:rPr>
          <w:rFonts w:ascii="Arial" w:hAnsi="Arial" w:cs="Arial"/>
          <w:color w:val="000000"/>
          <w:lang w:eastAsia="tr-TR"/>
        </w:rPr>
        <w:t xml:space="preserve"> B75 </w:t>
      </w:r>
      <w:proofErr w:type="spellStart"/>
      <w:r w:rsidRPr="00EA0F36">
        <w:rPr>
          <w:rFonts w:ascii="Arial" w:hAnsi="Arial" w:cs="Arial"/>
          <w:color w:val="000000"/>
          <w:lang w:eastAsia="tr-TR"/>
        </w:rPr>
        <w:t>kaplini</w:t>
      </w:r>
      <w:proofErr w:type="spellEnd"/>
      <w:r w:rsidRPr="00EA0F36">
        <w:rPr>
          <w:rFonts w:ascii="Arial" w:hAnsi="Arial" w:cs="Arial"/>
          <w:color w:val="000000"/>
          <w:lang w:eastAsia="tr-TR"/>
        </w:rPr>
        <w:t xml:space="preserve"> ve PN10 </w:t>
      </w:r>
      <w:proofErr w:type="spellStart"/>
      <w:r w:rsidRPr="00EA0F36">
        <w:rPr>
          <w:rFonts w:ascii="Arial" w:hAnsi="Arial" w:cs="Arial"/>
          <w:color w:val="000000"/>
          <w:lang w:eastAsia="tr-TR"/>
        </w:rPr>
        <w:t>kaplinli</w:t>
      </w:r>
      <w:proofErr w:type="spellEnd"/>
      <w:r w:rsidRPr="00EA0F36">
        <w:rPr>
          <w:rFonts w:ascii="Arial" w:hAnsi="Arial" w:cs="Arial"/>
          <w:color w:val="000000"/>
          <w:lang w:eastAsia="tr-TR"/>
        </w:rPr>
        <w:t xml:space="preserve"> vidanjör emiş bağlantılı, tortu ve yağ boşaltma borusu bulunan, harici monteli pompası ve otomasyona uygun cihaz kont</w:t>
      </w:r>
      <w:r>
        <w:rPr>
          <w:rFonts w:ascii="Arial" w:hAnsi="Arial" w:cs="Arial"/>
          <w:color w:val="000000"/>
          <w:lang w:eastAsia="tr-TR"/>
        </w:rPr>
        <w:t>r</w:t>
      </w:r>
      <w:r w:rsidRPr="00EA0F36">
        <w:rPr>
          <w:rFonts w:ascii="Arial" w:hAnsi="Arial" w:cs="Arial"/>
          <w:color w:val="000000"/>
          <w:lang w:eastAsia="tr-TR"/>
        </w:rPr>
        <w:t xml:space="preserve">ol panosuna sahip,  (Pompa özellikleri: IP 68 koruma sınıfı, 400V, 50 Hz, minimum 3 kW; Pompa gücü yüklenici tarafından hazırlanan </w:t>
      </w:r>
      <w:proofErr w:type="spellStart"/>
      <w:r w:rsidRPr="00EA0F36">
        <w:rPr>
          <w:rFonts w:ascii="Arial" w:hAnsi="Arial" w:cs="Arial"/>
          <w:color w:val="000000"/>
          <w:lang w:eastAsia="tr-TR"/>
        </w:rPr>
        <w:t>shop</w:t>
      </w:r>
      <w:proofErr w:type="spellEnd"/>
      <w:r w:rsidRPr="00EA0F36">
        <w:rPr>
          <w:rFonts w:ascii="Arial" w:hAnsi="Arial" w:cs="Arial"/>
          <w:color w:val="000000"/>
          <w:lang w:eastAsia="tr-TR"/>
        </w:rPr>
        <w:t xml:space="preserve"> </w:t>
      </w:r>
      <w:proofErr w:type="spellStart"/>
      <w:r w:rsidRPr="00EA0F36">
        <w:rPr>
          <w:rFonts w:ascii="Arial" w:hAnsi="Arial" w:cs="Arial"/>
          <w:color w:val="000000"/>
          <w:lang w:eastAsia="tr-TR"/>
        </w:rPr>
        <w:t>drawing</w:t>
      </w:r>
      <w:proofErr w:type="spellEnd"/>
      <w:r w:rsidRPr="00EA0F36">
        <w:rPr>
          <w:rFonts w:ascii="Arial" w:hAnsi="Arial" w:cs="Arial"/>
          <w:color w:val="000000"/>
          <w:lang w:eastAsia="tr-TR"/>
        </w:rPr>
        <w:t xml:space="preserve"> çizimleri sonrasında yüklenici tarafından onaya sunulacak basma hattı basın</w:t>
      </w:r>
      <w:r>
        <w:rPr>
          <w:rFonts w:ascii="Arial" w:hAnsi="Arial" w:cs="Arial"/>
          <w:color w:val="000000"/>
          <w:lang w:eastAsia="tr-TR"/>
        </w:rPr>
        <w:t>ç</w:t>
      </w:r>
      <w:r w:rsidRPr="00EA0F36">
        <w:rPr>
          <w:rFonts w:ascii="Arial" w:hAnsi="Arial" w:cs="Arial"/>
          <w:color w:val="000000"/>
          <w:lang w:eastAsia="tr-TR"/>
        </w:rPr>
        <w:t xml:space="preserve"> kayıpları çerçevesinde pompa gücü  güncellenmesi yüklenici sorumluluğunda ve birim fiyata dahildir.) Temizlik için sıcak su bağlantısı ya da sprey temizleme jeti bulunan yüksek basınçlı temizleme/yıkama sistemli, ve kontrol elemanı, doldurma ekipmanı ile birlikte,  temizlemeden tahliyeye manuel olarak geçebilen,  gerektiği noktada temiz su bağlantısı, yağ seviye ölçer alarm cihazı, iri tane tutucu ve numune alma ünitesi opsiyonları eklenmiş, EN 1825-1 normuna göre giriş-çıkış bağlantıları DN 150 SML pik döküm ve plastik boru bağlantılarına uygun, iç ve dış yüzeyi agresif yağ ve asitlere dayanıklı, taşıma ve montaj kolaylığı sağlayacak tedbirler alınmış temizliği kolaylaştıracak tortu barındırmayacak pürüzsüz yüzeyli, tam otomatik katı yağ ayırıcı temin ve montajı, çalışır vaziyette teslimi ve </w:t>
      </w:r>
      <w:r w:rsidRPr="00EA0F36">
        <w:rPr>
          <w:rFonts w:ascii="Arial" w:hAnsi="Arial" w:cs="Arial"/>
        </w:rPr>
        <w:t xml:space="preserve">entegre patentli parçalayıcı bıçaklı sistemi ile yıkama ve boşaltma için uygundur. Taşıma ve montaj kolaylığı sağlayacak şekilde hafif malzemeden mamul ve </w:t>
      </w:r>
      <w:proofErr w:type="spellStart"/>
      <w:r w:rsidRPr="00EA0F36">
        <w:rPr>
          <w:rFonts w:ascii="Arial" w:hAnsi="Arial" w:cs="Arial"/>
        </w:rPr>
        <w:t>forklift</w:t>
      </w:r>
      <w:proofErr w:type="spellEnd"/>
      <w:r w:rsidRPr="00EA0F36">
        <w:rPr>
          <w:rFonts w:ascii="Arial" w:hAnsi="Arial" w:cs="Arial"/>
        </w:rPr>
        <w:t xml:space="preserve"> ve taşıma tutamaklı, temizliği kolaylaştıracak tortu barındırmayacak pürüzsüz yüzeyli, "</w:t>
      </w:r>
      <w:r>
        <w:rPr>
          <w:rFonts w:ascii="Arial" w:hAnsi="Arial" w:cs="Arial"/>
        </w:rPr>
        <w:t>M</w:t>
      </w:r>
      <w:r w:rsidRPr="00EA0F36">
        <w:rPr>
          <w:rFonts w:ascii="Arial" w:hAnsi="Arial" w:cs="Arial"/>
        </w:rPr>
        <w:t xml:space="preserve">+S" </w:t>
      </w:r>
      <w:bookmarkStart w:id="0" w:name="_GoBack"/>
      <w:bookmarkEnd w:id="0"/>
      <w:r w:rsidRPr="00EA0F36">
        <w:rPr>
          <w:rFonts w:ascii="Arial" w:hAnsi="Arial" w:cs="Arial"/>
        </w:rPr>
        <w:t xml:space="preserve"> serisi </w:t>
      </w:r>
      <w:proofErr w:type="spellStart"/>
      <w:r w:rsidRPr="00EA0F36">
        <w:rPr>
          <w:rFonts w:ascii="Arial" w:hAnsi="Arial" w:cs="Arial"/>
        </w:rPr>
        <w:t>N</w:t>
      </w:r>
      <w:r>
        <w:rPr>
          <w:rFonts w:ascii="Arial" w:hAnsi="Arial" w:cs="Arial"/>
        </w:rPr>
        <w:t>s</w:t>
      </w:r>
      <w:proofErr w:type="spellEnd"/>
      <w:r w:rsidRPr="00EA0F36">
        <w:rPr>
          <w:rFonts w:ascii="Arial" w:hAnsi="Arial" w:cs="Arial"/>
        </w:rPr>
        <w:t>=… litre/saniye kapasiteli, DIBT sertifikalı zemin üzeri monte yağ ayırıcı.</w:t>
      </w:r>
    </w:p>
    <w:p w:rsidR="00493E9F" w:rsidRPr="00EA0F36" w:rsidRDefault="00493E9F" w:rsidP="00493E9F">
      <w:pPr>
        <w:autoSpaceDE w:val="0"/>
        <w:autoSpaceDN w:val="0"/>
        <w:adjustRightInd w:val="0"/>
        <w:spacing w:after="0" w:line="240" w:lineRule="auto"/>
        <w:jc w:val="both"/>
        <w:rPr>
          <w:rFonts w:ascii="Arial" w:hAnsi="Arial" w:cs="Arial"/>
        </w:rPr>
      </w:pPr>
    </w:p>
    <w:p w:rsidR="00493E9F" w:rsidRPr="00EA0F36" w:rsidRDefault="00493E9F" w:rsidP="00493E9F">
      <w:pPr>
        <w:autoSpaceDE w:val="0"/>
        <w:autoSpaceDN w:val="0"/>
        <w:adjustRightInd w:val="0"/>
        <w:spacing w:after="0" w:line="240" w:lineRule="auto"/>
        <w:jc w:val="both"/>
        <w:rPr>
          <w:rFonts w:ascii="Arial" w:hAnsi="Arial" w:cs="Arial"/>
        </w:rPr>
      </w:pPr>
      <w:r w:rsidRPr="00EA0F36">
        <w:rPr>
          <w:rFonts w:ascii="Arial" w:hAnsi="Arial" w:cs="Arial"/>
          <w:b/>
          <w:bCs/>
        </w:rPr>
        <w:t xml:space="preserve">Aksesuarları: </w:t>
      </w:r>
      <w:r w:rsidRPr="00EA0F36">
        <w:rPr>
          <w:rFonts w:ascii="Arial" w:hAnsi="Arial" w:cs="Arial"/>
        </w:rPr>
        <w:t xml:space="preserve">Numune alma odası, kapalı tip ikili atık su pompası, izleme camı, uzaktan kumanda, tele kontrol, </w:t>
      </w:r>
      <w:proofErr w:type="spellStart"/>
      <w:r w:rsidRPr="00EA0F36">
        <w:rPr>
          <w:rFonts w:ascii="Arial" w:hAnsi="Arial" w:cs="Arial"/>
        </w:rPr>
        <w:t>sonic</w:t>
      </w:r>
      <w:proofErr w:type="spellEnd"/>
      <w:r w:rsidRPr="00EA0F36">
        <w:rPr>
          <w:rFonts w:ascii="Arial" w:hAnsi="Arial" w:cs="Arial"/>
        </w:rPr>
        <w:t xml:space="preserve"> kontrol sistem seçenekleriyle. </w:t>
      </w:r>
    </w:p>
    <w:p w:rsidR="00493E9F" w:rsidRPr="00EA0F36" w:rsidRDefault="00493E9F" w:rsidP="00493E9F">
      <w:pPr>
        <w:autoSpaceDE w:val="0"/>
        <w:autoSpaceDN w:val="0"/>
        <w:adjustRightInd w:val="0"/>
        <w:spacing w:after="0" w:line="240" w:lineRule="auto"/>
        <w:jc w:val="both"/>
        <w:rPr>
          <w:rFonts w:ascii="Arial" w:hAnsi="Arial" w:cs="Arial"/>
        </w:rPr>
      </w:pPr>
    </w:p>
    <w:p w:rsidR="00580EE6" w:rsidRDefault="00580EE6" w:rsidP="00493E9F">
      <w:pPr>
        <w:jc w:val="both"/>
      </w:pPr>
    </w:p>
    <w:sectPr w:rsidR="00580E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4000ACFF" w:usb2="00000001"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E9F"/>
    <w:rsid w:val="00493E9F"/>
    <w:rsid w:val="00580EE6"/>
    <w:rsid w:val="00F7405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277B5"/>
  <w15:chartTrackingRefBased/>
  <w15:docId w15:val="{E526CBF2-D9F5-4845-A21F-406455D2F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3E9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327</Words>
  <Characters>1865</Characters>
  <Application>Microsoft Office Word</Application>
  <DocSecurity>0</DocSecurity>
  <Lines>15</Lines>
  <Paragraphs>4</Paragraphs>
  <ScaleCrop>false</ScaleCrop>
  <Company/>
  <LinksUpToDate>false</LinksUpToDate>
  <CharactersWithSpaces>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Derya Ece ÖZEL</dc:creator>
  <cp:keywords/>
  <dc:description/>
  <cp:lastModifiedBy>Derya Ece ÖZEL</cp:lastModifiedBy>
  <cp:revision>1</cp:revision>
  <dcterms:created xsi:type="dcterms:W3CDTF">2020-01-15T13:05:00Z</dcterms:created>
  <dcterms:modified xsi:type="dcterms:W3CDTF">2020-01-15T13:07:00Z</dcterms:modified>
</cp:coreProperties>
</file>